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04E6AB72" w:rsidR="006E7D14" w:rsidRDefault="003459BC" w:rsidP="00E565D7">
      <w:pPr>
        <w:rPr>
          <w:sz w:val="28"/>
          <w:szCs w:val="28"/>
        </w:rPr>
      </w:pPr>
      <w:r>
        <w:rPr>
          <w:b/>
          <w:sz w:val="28"/>
          <w:szCs w:val="28"/>
        </w:rPr>
        <w:t>Специальность</w:t>
      </w:r>
      <w:r w:rsidR="008559E8" w:rsidRPr="008559E8">
        <w:rPr>
          <w:b/>
          <w:sz w:val="28"/>
          <w:szCs w:val="28"/>
        </w:rPr>
        <w:t xml:space="preserve">: </w:t>
      </w:r>
      <w:r w:rsidRPr="003459BC">
        <w:rPr>
          <w:sz w:val="28"/>
          <w:szCs w:val="28"/>
        </w:rPr>
        <w:t>15.02.16 Технология машиностроения</w:t>
      </w:r>
    </w:p>
    <w:p w14:paraId="3EBB81CA" w14:textId="77777777" w:rsidR="00984F79" w:rsidRPr="008559E8" w:rsidRDefault="00984F79" w:rsidP="00E565D7">
      <w:pPr>
        <w:rPr>
          <w:sz w:val="28"/>
          <w:szCs w:val="28"/>
        </w:rPr>
      </w:pP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tbl>
      <w:tblPr>
        <w:tblpPr w:leftFromText="180" w:rightFromText="180" w:vertAnchor="page" w:horzAnchor="page" w:tblpX="6718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984F79" w14:paraId="2C8F7FB5" w14:textId="77777777" w:rsidTr="00984F79">
        <w:trPr>
          <w:trHeight w:val="558"/>
        </w:trPr>
        <w:tc>
          <w:tcPr>
            <w:tcW w:w="3227" w:type="dxa"/>
            <w:shd w:val="clear" w:color="auto" w:fill="auto"/>
          </w:tcPr>
          <w:p w14:paraId="7369B853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39D146A2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</w:p>
        </w:tc>
      </w:tr>
      <w:tr w:rsidR="00984F79" w14:paraId="30B9A481" w14:textId="77777777" w:rsidTr="00984F79">
        <w:trPr>
          <w:trHeight w:val="375"/>
        </w:trPr>
        <w:tc>
          <w:tcPr>
            <w:tcW w:w="3227" w:type="dxa"/>
            <w:shd w:val="clear" w:color="auto" w:fill="auto"/>
          </w:tcPr>
          <w:p w14:paraId="182307D7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12F088B8" w14:textId="77777777" w:rsidR="00984F79" w:rsidRDefault="00984F79" w:rsidP="00984F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2816D22E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EB06DA">
        <w:rPr>
          <w:bCs/>
          <w:sz w:val="28"/>
          <w:szCs w:val="28"/>
        </w:rPr>
        <w:t>4</w:t>
      </w:r>
      <w:bookmarkStart w:id="0" w:name="_GoBack"/>
      <w:bookmarkEnd w:id="0"/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4309A1" w14:paraId="146CC63F" w14:textId="77777777" w:rsidTr="004F4E4A">
        <w:trPr>
          <w:trHeight w:val="607"/>
        </w:trPr>
        <w:tc>
          <w:tcPr>
            <w:tcW w:w="5104" w:type="dxa"/>
          </w:tcPr>
          <w:p w14:paraId="5C967B35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14:paraId="14019A77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Председатель  ПЦК</w:t>
            </w:r>
          </w:p>
          <w:p w14:paraId="1C8F8486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14:paraId="48DBD27C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14:paraId="3426B5AA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14:paraId="4C1413B3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14:paraId="394484C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14:paraId="14A7B751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14:paraId="01306829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 работе</w:t>
            </w:r>
          </w:p>
          <w:p w14:paraId="3918962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14:paraId="7F463FC5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14:paraId="450964CC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</w:tr>
    </w:tbl>
    <w:p w14:paraId="2BFE1416" w14:textId="77777777" w:rsidR="004309A1" w:rsidRDefault="004309A1" w:rsidP="004309A1">
      <w:pPr>
        <w:spacing w:line="240" w:lineRule="exact"/>
      </w:pPr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3015DF70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 xml:space="preserve">владеть навыками учебно-исследовательской и проектной деятельности, в том числе в контексте изучения учебного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>уметь оценивать риски и своевременно принимать 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t>уметь оценивать риски и своевременно принимать решение 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720"/>
        <w:gridCol w:w="2410"/>
        <w:gridCol w:w="2629"/>
      </w:tblGrid>
      <w:tr w:rsidR="000A46A0" w14:paraId="0162683C" w14:textId="77777777" w:rsidTr="00D02E5D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572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241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D02E5D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572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241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t xml:space="preserve">Подготовка сообщений при работе с темами Т 1.3, Т 1.4, Т 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D02E5D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572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241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D02E5D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572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241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D02E5D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572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241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D02E5D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572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241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D02E5D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572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241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D02E5D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572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241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D02E5D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572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2410" w:type="dxa"/>
          </w:tcPr>
          <w:p w14:paraId="4743D7F9" w14:textId="3978711B" w:rsidR="00DE2E07" w:rsidRDefault="00740046" w:rsidP="00D02E5D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D02E5D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572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241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D02E5D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t>Проектная деятельность в предмете</w:t>
            </w:r>
          </w:p>
        </w:tc>
        <w:tc>
          <w:tcPr>
            <w:tcW w:w="572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241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D02E5D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572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241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08A63" w14:textId="77777777" w:rsidR="00707202" w:rsidRDefault="00707202" w:rsidP="00B83C63">
      <w:r>
        <w:separator/>
      </w:r>
    </w:p>
  </w:endnote>
  <w:endnote w:type="continuationSeparator" w:id="0">
    <w:p w14:paraId="67D1E0D0" w14:textId="77777777" w:rsidR="00707202" w:rsidRDefault="00707202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0BB1D27E" w:rsidR="00984F79" w:rsidRDefault="00984F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6D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399CB" w14:textId="77777777" w:rsidR="00707202" w:rsidRDefault="00707202" w:rsidP="00B83C63">
      <w:r>
        <w:separator/>
      </w:r>
    </w:p>
  </w:footnote>
  <w:footnote w:type="continuationSeparator" w:id="0">
    <w:p w14:paraId="634A626A" w14:textId="77777777" w:rsidR="00707202" w:rsidRDefault="00707202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2E67F0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459BC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490F"/>
    <w:rsid w:val="007071DC"/>
    <w:rsid w:val="00707202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4229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4F79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A16"/>
    <w:rsid w:val="00BB1C54"/>
    <w:rsid w:val="00BC1C00"/>
    <w:rsid w:val="00BC273B"/>
    <w:rsid w:val="00BC2BA4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2E5D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1D19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06DA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7EB80-4373-41D8-9896-43C612C1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12</Pages>
  <Words>11464</Words>
  <Characters>65348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125</cp:revision>
  <cp:lastPrinted>2015-10-05T10:08:00Z</cp:lastPrinted>
  <dcterms:created xsi:type="dcterms:W3CDTF">2015-11-07T08:36:00Z</dcterms:created>
  <dcterms:modified xsi:type="dcterms:W3CDTF">2024-09-09T03:17:00Z</dcterms:modified>
</cp:coreProperties>
</file>